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B0" w:rsidRPr="008E32B0" w:rsidRDefault="008E32B0" w:rsidP="0024360D">
      <w:pPr>
        <w:jc w:val="center"/>
        <w:rPr>
          <w:rFonts w:ascii="Lucida Sans" w:hAnsi="Lucida Sans"/>
          <w:b/>
          <w:sz w:val="28"/>
        </w:rPr>
      </w:pPr>
      <w:r>
        <w:rPr>
          <w:rFonts w:ascii="Lucida Sans" w:hAnsi="Lucida Sans"/>
          <w:b/>
          <w:noProof/>
          <w:sz w:val="28"/>
        </w:rPr>
        <w:drawing>
          <wp:inline distT="0" distB="0" distL="0" distR="0">
            <wp:extent cx="13716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Logo red - black.png"/>
                    <pic:cNvPicPr/>
                  </pic:nvPicPr>
                  <pic:blipFill>
                    <a:blip r:embed="rId6">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24360D" w:rsidRDefault="0024360D" w:rsidP="0024360D">
      <w:pPr>
        <w:jc w:val="center"/>
        <w:rPr>
          <w:rFonts w:ascii="Eras Bold ITC" w:hAnsi="Eras Bold ITC"/>
          <w:sz w:val="72"/>
        </w:rPr>
      </w:pPr>
      <w:r w:rsidRPr="004B5E3C">
        <w:rPr>
          <w:rFonts w:ascii="Lucida Sans" w:hAnsi="Lucida Sans"/>
          <w:b/>
          <w:sz w:val="72"/>
        </w:rPr>
        <w:t>IR W7152 ½” Impact</w:t>
      </w:r>
    </w:p>
    <w:p w:rsidR="0024360D" w:rsidRDefault="0024360D" w:rsidP="0024360D">
      <w:pPr>
        <w:jc w:val="center"/>
        <w:rPr>
          <w:rFonts w:ascii="Eras Bold ITC" w:hAnsi="Eras Bold ITC"/>
          <w:sz w:val="72"/>
        </w:rPr>
      </w:pPr>
      <w:r>
        <w:rPr>
          <w:rFonts w:ascii="Eras Bold ITC" w:hAnsi="Eras Bold ITC"/>
          <w:noProof/>
          <w:sz w:val="72"/>
        </w:rPr>
        <w:drawing>
          <wp:inline distT="0" distB="0" distL="0" distR="0">
            <wp:extent cx="4361688" cy="3273552"/>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W7152-Impact-Wrench II.jpg"/>
                    <pic:cNvPicPr/>
                  </pic:nvPicPr>
                  <pic:blipFill>
                    <a:blip r:embed="rId7">
                      <a:extLst>
                        <a:ext uri="{28A0092B-C50C-407E-A947-70E740481C1C}">
                          <a14:useLocalDpi xmlns:a14="http://schemas.microsoft.com/office/drawing/2010/main" val="0"/>
                        </a:ext>
                      </a:extLst>
                    </a:blip>
                    <a:stretch>
                      <a:fillRect/>
                    </a:stretch>
                  </pic:blipFill>
                  <pic:spPr>
                    <a:xfrm>
                      <a:off x="0" y="0"/>
                      <a:ext cx="4361688" cy="3273552"/>
                    </a:xfrm>
                    <a:prstGeom prst="rect">
                      <a:avLst/>
                    </a:prstGeom>
                  </pic:spPr>
                </pic:pic>
              </a:graphicData>
            </a:graphic>
          </wp:inline>
        </w:drawing>
      </w:r>
    </w:p>
    <w:p w:rsidR="0024360D" w:rsidRDefault="004B5E3C" w:rsidP="004B5E3C">
      <w:pPr>
        <w:shd w:val="clear" w:color="auto" w:fill="F2F2F2"/>
        <w:spacing w:before="150" w:after="150" w:line="600" w:lineRule="atLeast"/>
        <w:jc w:val="center"/>
        <w:outlineLvl w:val="1"/>
        <w:rPr>
          <w:rFonts w:ascii="Arial" w:eastAsia="Times New Roman" w:hAnsi="Arial" w:cs="Arial"/>
          <w:color w:val="333333"/>
          <w:sz w:val="47"/>
          <w:szCs w:val="47"/>
        </w:rPr>
      </w:pPr>
      <w:r>
        <w:rPr>
          <w:rFonts w:ascii="Arial" w:eastAsia="Times New Roman" w:hAnsi="Arial" w:cs="Arial"/>
          <w:noProof/>
          <w:color w:val="333333"/>
          <w:sz w:val="47"/>
          <w:szCs w:val="47"/>
        </w:rPr>
        <w:drawing>
          <wp:inline distT="0" distB="0" distL="0" distR="0">
            <wp:extent cx="4361688" cy="3273552"/>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W7152-Impact-Wrench Light Ringjpg.jpg"/>
                    <pic:cNvPicPr/>
                  </pic:nvPicPr>
                  <pic:blipFill>
                    <a:blip r:embed="rId8">
                      <a:extLst>
                        <a:ext uri="{28A0092B-C50C-407E-A947-70E740481C1C}">
                          <a14:useLocalDpi xmlns:a14="http://schemas.microsoft.com/office/drawing/2010/main" val="0"/>
                        </a:ext>
                      </a:extLst>
                    </a:blip>
                    <a:stretch>
                      <a:fillRect/>
                    </a:stretch>
                  </pic:blipFill>
                  <pic:spPr>
                    <a:xfrm>
                      <a:off x="0" y="0"/>
                      <a:ext cx="4361688" cy="3273552"/>
                    </a:xfrm>
                    <a:prstGeom prst="rect">
                      <a:avLst/>
                    </a:prstGeom>
                  </pic:spPr>
                </pic:pic>
              </a:graphicData>
            </a:graphic>
          </wp:inline>
        </w:drawing>
      </w:r>
      <w:bookmarkStart w:id="0" w:name="_GoBack"/>
      <w:bookmarkEnd w:id="0"/>
    </w:p>
    <w:p w:rsidR="0024360D" w:rsidRPr="0024360D" w:rsidRDefault="0024360D" w:rsidP="0024360D">
      <w:pPr>
        <w:shd w:val="clear" w:color="auto" w:fill="F2F2F2"/>
        <w:spacing w:before="150" w:after="150" w:line="600" w:lineRule="atLeast"/>
        <w:outlineLvl w:val="1"/>
        <w:rPr>
          <w:rFonts w:ascii="Arial" w:eastAsia="Times New Roman" w:hAnsi="Arial" w:cs="Arial"/>
          <w:b/>
          <w:color w:val="333333"/>
          <w:sz w:val="47"/>
          <w:szCs w:val="47"/>
        </w:rPr>
      </w:pPr>
      <w:r w:rsidRPr="0024360D">
        <w:rPr>
          <w:rFonts w:ascii="Arial" w:eastAsia="Times New Roman" w:hAnsi="Arial" w:cs="Arial"/>
          <w:b/>
          <w:color w:val="333333"/>
          <w:sz w:val="47"/>
          <w:szCs w:val="47"/>
        </w:rPr>
        <w:lastRenderedPageBreak/>
        <w:t>Ingersoll Rand W7152 IQv20 Features</w:t>
      </w:r>
    </w:p>
    <w:p w:rsidR="0024360D" w:rsidRPr="0024360D" w:rsidRDefault="0024360D" w:rsidP="0024360D">
      <w:pPr>
        <w:shd w:val="clear" w:color="auto" w:fill="F2F2F2"/>
        <w:spacing w:after="300" w:line="240" w:lineRule="auto"/>
        <w:rPr>
          <w:rFonts w:ascii="Helvetica" w:eastAsia="Times New Roman" w:hAnsi="Helvetica" w:cs="Times New Roman"/>
          <w:color w:val="333333"/>
          <w:sz w:val="23"/>
          <w:szCs w:val="23"/>
        </w:rPr>
      </w:pPr>
      <w:r w:rsidRPr="0024360D">
        <w:rPr>
          <w:rFonts w:ascii="Helvetica" w:eastAsia="Times New Roman" w:hAnsi="Helvetica" w:cs="Times New Roman"/>
          <w:color w:val="333333"/>
          <w:sz w:val="23"/>
          <w:szCs w:val="23"/>
        </w:rPr>
        <w:t xml:space="preserve">As with the newer little brother, this new IR W7152 impact is built on the IQv20 platform. This is Ingersoll Rand’s intelligent power control system, operating on their 20V max batteries. With 20-volts lithium power and a brushless motor, this Ingersoll Rand W7152 is putting out 1,500 </w:t>
      </w:r>
      <w:proofErr w:type="spellStart"/>
      <w:r w:rsidRPr="0024360D">
        <w:rPr>
          <w:rFonts w:ascii="Helvetica" w:eastAsia="Times New Roman" w:hAnsi="Helvetica" w:cs="Times New Roman"/>
          <w:color w:val="333333"/>
          <w:sz w:val="23"/>
          <w:szCs w:val="23"/>
        </w:rPr>
        <w:t>lb-ft</w:t>
      </w:r>
      <w:proofErr w:type="spellEnd"/>
      <w:r w:rsidRPr="0024360D">
        <w:rPr>
          <w:rFonts w:ascii="Helvetica" w:eastAsia="Times New Roman" w:hAnsi="Helvetica" w:cs="Times New Roman"/>
          <w:color w:val="333333"/>
          <w:sz w:val="23"/>
          <w:szCs w:val="23"/>
        </w:rPr>
        <w:t xml:space="preserve"> of torque. These are huge claims, especially with a 1/2″ anvil – the highest in the industry. Delivering these gorilla-loads of power can wreak havoc on internal components. The Ingersoll Rand W7152 includes an all-metal drivetrain and hammer mechanism.</w:t>
      </w:r>
    </w:p>
    <w:p w:rsidR="0024360D" w:rsidRDefault="0024360D" w:rsidP="0024360D">
      <w:pPr>
        <w:shd w:val="clear" w:color="auto" w:fill="F2F2F2"/>
        <w:spacing w:after="300" w:line="240" w:lineRule="auto"/>
        <w:rPr>
          <w:rFonts w:ascii="Helvetica" w:eastAsia="Times New Roman" w:hAnsi="Helvetica" w:cs="Times New Roman"/>
          <w:color w:val="333333"/>
          <w:sz w:val="23"/>
          <w:szCs w:val="23"/>
        </w:rPr>
      </w:pPr>
      <w:r w:rsidRPr="0024360D">
        <w:rPr>
          <w:rFonts w:ascii="Helvetica" w:eastAsia="Times New Roman" w:hAnsi="Helvetica" w:cs="Times New Roman"/>
          <w:color w:val="333333"/>
          <w:sz w:val="23"/>
          <w:szCs w:val="23"/>
        </w:rPr>
        <w:t xml:space="preserve">In addition to the huge power output, Ingersoll Rand added 4 </w:t>
      </w:r>
      <w:proofErr w:type="gramStart"/>
      <w:r w:rsidRPr="0024360D">
        <w:rPr>
          <w:rFonts w:ascii="Helvetica" w:eastAsia="Times New Roman" w:hAnsi="Helvetica" w:cs="Times New Roman"/>
          <w:color w:val="333333"/>
          <w:sz w:val="23"/>
          <w:szCs w:val="23"/>
        </w:rPr>
        <w:t>modes :</w:t>
      </w:r>
      <w:proofErr w:type="gramEnd"/>
      <w:r w:rsidRPr="0024360D">
        <w:rPr>
          <w:rFonts w:ascii="Helvetica" w:eastAsia="Times New Roman" w:hAnsi="Helvetica" w:cs="Times New Roman"/>
          <w:color w:val="333333"/>
          <w:sz w:val="23"/>
          <w:szCs w:val="23"/>
        </w:rPr>
        <w:t xml:space="preserve"> Max power, Mid power, Wrench tight, and Hand tight. These modes aren’t controlled by any illuminated </w:t>
      </w:r>
      <w:proofErr w:type="gramStart"/>
      <w:r w:rsidRPr="0024360D">
        <w:rPr>
          <w:rFonts w:ascii="Helvetica" w:eastAsia="Times New Roman" w:hAnsi="Helvetica" w:cs="Times New Roman"/>
          <w:color w:val="333333"/>
          <w:sz w:val="23"/>
          <w:szCs w:val="23"/>
        </w:rPr>
        <w:t>buttons,</w:t>
      </w:r>
      <w:proofErr w:type="gramEnd"/>
      <w:r w:rsidRPr="0024360D">
        <w:rPr>
          <w:rFonts w:ascii="Helvetica" w:eastAsia="Times New Roman" w:hAnsi="Helvetica" w:cs="Times New Roman"/>
          <w:color w:val="333333"/>
          <w:sz w:val="23"/>
          <w:szCs w:val="23"/>
        </w:rPr>
        <w:t xml:space="preserve"> this is a big red dial on the back of the impact. It’s no mistake which mode you’re in because it’s staring you right in the face. A variable speed trigger allows the user even further control of the power output.</w:t>
      </w:r>
    </w:p>
    <w:p w:rsidR="0024360D" w:rsidRPr="004B5E3C" w:rsidRDefault="0024360D" w:rsidP="0024360D">
      <w:pPr>
        <w:pStyle w:val="Heading3"/>
        <w:shd w:val="clear" w:color="auto" w:fill="F2F2F2"/>
        <w:spacing w:before="150" w:after="150" w:line="450" w:lineRule="atLeast"/>
        <w:rPr>
          <w:rFonts w:ascii="Helvetica" w:hAnsi="Helvetica" w:cs="Times New Roman"/>
          <w:bCs w:val="0"/>
          <w:color w:val="333333"/>
          <w:sz w:val="23"/>
          <w:szCs w:val="23"/>
        </w:rPr>
      </w:pPr>
      <w:r w:rsidRPr="004B5E3C">
        <w:rPr>
          <w:rFonts w:ascii="Arial" w:hAnsi="Arial" w:cs="Arial"/>
          <w:bCs w:val="0"/>
          <w:color w:val="333333"/>
          <w:sz w:val="37"/>
          <w:szCs w:val="37"/>
        </w:rPr>
        <w:t>Ergonomics are Not Forgotten</w:t>
      </w:r>
    </w:p>
    <w:p w:rsidR="0024360D" w:rsidRDefault="0024360D" w:rsidP="0024360D">
      <w:pPr>
        <w:pStyle w:val="NormalWeb"/>
        <w:shd w:val="clear" w:color="auto" w:fill="F2F2F2"/>
        <w:spacing w:before="0" w:beforeAutospacing="0" w:after="300" w:afterAutospacing="0"/>
        <w:rPr>
          <w:rFonts w:ascii="Helvetica" w:hAnsi="Helvetica"/>
          <w:color w:val="333333"/>
          <w:sz w:val="23"/>
          <w:szCs w:val="23"/>
        </w:rPr>
      </w:pPr>
      <w:r>
        <w:rPr>
          <w:rFonts w:ascii="Helvetica" w:hAnsi="Helvetica"/>
          <w:color w:val="333333"/>
          <w:sz w:val="23"/>
          <w:szCs w:val="23"/>
        </w:rPr>
        <w:t xml:space="preserve">At only 8.1″ from the anvil to the tail, this is one of the most compact impact wrenches in its class. Furthermore, this new Ingersoll Rand W7152 weighs in at only 7.6 lbs. This size and weight, or lack thereof, should be a big asset to most mechanics. Ingersoll Rand continues to use their impact and chemical resistant housings and </w:t>
      </w:r>
      <w:proofErr w:type="spellStart"/>
      <w:r>
        <w:rPr>
          <w:rFonts w:ascii="Helvetica" w:hAnsi="Helvetica"/>
          <w:color w:val="333333"/>
          <w:sz w:val="23"/>
          <w:szCs w:val="23"/>
        </w:rPr>
        <w:t>overmolds</w:t>
      </w:r>
      <w:proofErr w:type="spellEnd"/>
      <w:r>
        <w:rPr>
          <w:rFonts w:ascii="Helvetica" w:hAnsi="Helvetica"/>
          <w:color w:val="333333"/>
          <w:sz w:val="23"/>
          <w:szCs w:val="23"/>
        </w:rPr>
        <w:t xml:space="preserve"> that provide ergonomic comfort as well.</w:t>
      </w:r>
    </w:p>
    <w:p w:rsidR="0024360D" w:rsidRPr="004B5E3C" w:rsidRDefault="0024360D" w:rsidP="0024360D">
      <w:pPr>
        <w:pStyle w:val="Heading3"/>
        <w:shd w:val="clear" w:color="auto" w:fill="F2F2F2"/>
        <w:spacing w:before="150" w:after="150" w:line="450" w:lineRule="atLeast"/>
        <w:rPr>
          <w:rFonts w:ascii="Arial" w:hAnsi="Arial" w:cs="Arial"/>
          <w:bCs w:val="0"/>
          <w:color w:val="333333"/>
          <w:sz w:val="37"/>
          <w:szCs w:val="37"/>
        </w:rPr>
      </w:pPr>
      <w:r w:rsidRPr="004B5E3C">
        <w:rPr>
          <w:rFonts w:ascii="Arial" w:hAnsi="Arial" w:cs="Arial"/>
          <w:bCs w:val="0"/>
          <w:color w:val="333333"/>
          <w:sz w:val="37"/>
          <w:szCs w:val="37"/>
        </w:rPr>
        <w:t>Light Up Your Life – Or Work Area</w:t>
      </w:r>
    </w:p>
    <w:p w:rsidR="0024360D" w:rsidRDefault="0024360D" w:rsidP="0024360D">
      <w:pPr>
        <w:pStyle w:val="NormalWeb"/>
        <w:shd w:val="clear" w:color="auto" w:fill="F2F2F2"/>
        <w:spacing w:before="0" w:beforeAutospacing="0" w:after="300" w:afterAutospacing="0"/>
        <w:rPr>
          <w:rFonts w:ascii="Helvetica" w:hAnsi="Helvetica"/>
          <w:color w:val="333333"/>
          <w:sz w:val="23"/>
          <w:szCs w:val="23"/>
        </w:rPr>
      </w:pPr>
      <w:r>
        <w:rPr>
          <w:rFonts w:ascii="Helvetica" w:hAnsi="Helvetica"/>
          <w:color w:val="333333"/>
          <w:sz w:val="23"/>
          <w:szCs w:val="23"/>
        </w:rPr>
        <w:t xml:space="preserve">A </w:t>
      </w:r>
      <w:proofErr w:type="spellStart"/>
      <w:r>
        <w:rPr>
          <w:rFonts w:ascii="Helvetica" w:hAnsi="Helvetica"/>
          <w:color w:val="333333"/>
          <w:sz w:val="23"/>
          <w:szCs w:val="23"/>
        </w:rPr>
        <w:t>shadowless</w:t>
      </w:r>
      <w:proofErr w:type="spellEnd"/>
      <w:r>
        <w:rPr>
          <w:rFonts w:ascii="Helvetica" w:hAnsi="Helvetica"/>
          <w:color w:val="333333"/>
          <w:sz w:val="23"/>
          <w:szCs w:val="23"/>
        </w:rPr>
        <w:t xml:space="preserve"> LED light ring surrounds the anvil 360-degrees. This puts the light exactly where you need it – on your work. The LED light ring can even be used as a task or work light as well. There are four dimmable settings, and the user can control time settings as well.</w:t>
      </w:r>
    </w:p>
    <w:p w:rsidR="004B5E3C" w:rsidRPr="004B5E3C" w:rsidRDefault="004B5E3C" w:rsidP="004B5E3C">
      <w:pPr>
        <w:pStyle w:val="Heading2"/>
        <w:shd w:val="clear" w:color="auto" w:fill="F2F2F2"/>
        <w:spacing w:before="150" w:beforeAutospacing="0" w:after="150" w:afterAutospacing="0" w:line="600" w:lineRule="atLeast"/>
        <w:rPr>
          <w:rFonts w:ascii="Arial" w:hAnsi="Arial" w:cs="Arial"/>
          <w:bCs w:val="0"/>
          <w:color w:val="333333"/>
          <w:sz w:val="47"/>
          <w:szCs w:val="47"/>
        </w:rPr>
      </w:pPr>
      <w:r w:rsidRPr="004B5E3C">
        <w:rPr>
          <w:rFonts w:ascii="Arial" w:hAnsi="Arial" w:cs="Arial"/>
          <w:bCs w:val="0"/>
          <w:color w:val="333333"/>
          <w:sz w:val="47"/>
          <w:szCs w:val="47"/>
        </w:rPr>
        <w:t>Ingersoll Rand W7152 IQv20 Modes</w:t>
      </w:r>
    </w:p>
    <w:p w:rsidR="004B5E3C" w:rsidRDefault="004B5E3C" w:rsidP="004B5E3C">
      <w:pPr>
        <w:numPr>
          <w:ilvl w:val="0"/>
          <w:numId w:val="1"/>
        </w:numPr>
        <w:shd w:val="clear" w:color="auto" w:fill="F2F2F2"/>
        <w:spacing w:before="100" w:beforeAutospacing="1" w:after="100" w:afterAutospacing="1" w:line="300" w:lineRule="atLeast"/>
        <w:ind w:left="375"/>
        <w:rPr>
          <w:rFonts w:ascii="Helvetica" w:hAnsi="Helvetica" w:cs="Times New Roman"/>
          <w:color w:val="333333"/>
          <w:sz w:val="23"/>
          <w:szCs w:val="23"/>
        </w:rPr>
      </w:pPr>
      <w:r>
        <w:rPr>
          <w:rStyle w:val="Strong"/>
          <w:rFonts w:ascii="Helvetica" w:hAnsi="Helvetica"/>
          <w:color w:val="333333"/>
          <w:sz w:val="23"/>
          <w:szCs w:val="23"/>
        </w:rPr>
        <w:t>Hand Tight Mode</w:t>
      </w:r>
    </w:p>
    <w:p w:rsidR="004B5E3C" w:rsidRDefault="004B5E3C" w:rsidP="004B5E3C">
      <w:pPr>
        <w:numPr>
          <w:ilvl w:val="1"/>
          <w:numId w:val="1"/>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Speed: 600 RPM</w:t>
      </w:r>
    </w:p>
    <w:p w:rsidR="004B5E3C" w:rsidRDefault="004B5E3C" w:rsidP="004B5E3C">
      <w:pPr>
        <w:numPr>
          <w:ilvl w:val="1"/>
          <w:numId w:val="1"/>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 xml:space="preserve">Tightening Torque: 4-10 </w:t>
      </w:r>
      <w:proofErr w:type="spellStart"/>
      <w:r>
        <w:rPr>
          <w:rFonts w:ascii="Helvetica" w:hAnsi="Helvetica"/>
          <w:color w:val="333333"/>
          <w:sz w:val="23"/>
          <w:szCs w:val="23"/>
        </w:rPr>
        <w:t>ft-lbs</w:t>
      </w:r>
      <w:proofErr w:type="spellEnd"/>
    </w:p>
    <w:p w:rsidR="004B5E3C" w:rsidRDefault="004B5E3C" w:rsidP="004B5E3C">
      <w:pPr>
        <w:numPr>
          <w:ilvl w:val="1"/>
          <w:numId w:val="1"/>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Shut-off: Yes</w:t>
      </w:r>
    </w:p>
    <w:p w:rsidR="004B5E3C" w:rsidRDefault="004B5E3C" w:rsidP="004B5E3C">
      <w:pPr>
        <w:numPr>
          <w:ilvl w:val="0"/>
          <w:numId w:val="1"/>
        </w:numPr>
        <w:shd w:val="clear" w:color="auto" w:fill="F2F2F2"/>
        <w:spacing w:before="100" w:beforeAutospacing="1" w:after="100" w:afterAutospacing="1" w:line="300" w:lineRule="atLeast"/>
        <w:ind w:left="375"/>
        <w:rPr>
          <w:rFonts w:ascii="Helvetica" w:hAnsi="Helvetica"/>
          <w:color w:val="333333"/>
          <w:sz w:val="23"/>
          <w:szCs w:val="23"/>
        </w:rPr>
      </w:pPr>
      <w:r>
        <w:rPr>
          <w:rStyle w:val="Strong"/>
          <w:rFonts w:ascii="Helvetica" w:hAnsi="Helvetica"/>
          <w:color w:val="333333"/>
          <w:sz w:val="23"/>
          <w:szCs w:val="23"/>
        </w:rPr>
        <w:t>Wrench Tight Mode</w:t>
      </w:r>
    </w:p>
    <w:p w:rsidR="004B5E3C" w:rsidRDefault="004B5E3C" w:rsidP="004B5E3C">
      <w:pPr>
        <w:numPr>
          <w:ilvl w:val="1"/>
          <w:numId w:val="1"/>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Speed: 1000 RPM</w:t>
      </w:r>
    </w:p>
    <w:p w:rsidR="004B5E3C" w:rsidRDefault="004B5E3C" w:rsidP="004B5E3C">
      <w:pPr>
        <w:numPr>
          <w:ilvl w:val="1"/>
          <w:numId w:val="1"/>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 xml:space="preserve">Torque: 35-110 </w:t>
      </w:r>
      <w:proofErr w:type="spellStart"/>
      <w:r>
        <w:rPr>
          <w:rFonts w:ascii="Helvetica" w:hAnsi="Helvetica"/>
          <w:color w:val="333333"/>
          <w:sz w:val="23"/>
          <w:szCs w:val="23"/>
        </w:rPr>
        <w:t>ft-lbs</w:t>
      </w:r>
      <w:proofErr w:type="spellEnd"/>
    </w:p>
    <w:p w:rsidR="004B5E3C" w:rsidRDefault="004B5E3C" w:rsidP="004B5E3C">
      <w:pPr>
        <w:numPr>
          <w:ilvl w:val="1"/>
          <w:numId w:val="1"/>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Shut-off: Yes</w:t>
      </w:r>
    </w:p>
    <w:p w:rsidR="004B5E3C" w:rsidRDefault="004B5E3C" w:rsidP="004B5E3C">
      <w:pPr>
        <w:numPr>
          <w:ilvl w:val="0"/>
          <w:numId w:val="1"/>
        </w:numPr>
        <w:shd w:val="clear" w:color="auto" w:fill="F2F2F2"/>
        <w:spacing w:before="100" w:beforeAutospacing="1" w:after="100" w:afterAutospacing="1" w:line="300" w:lineRule="atLeast"/>
        <w:ind w:left="375"/>
        <w:rPr>
          <w:rFonts w:ascii="Helvetica" w:hAnsi="Helvetica"/>
          <w:color w:val="333333"/>
          <w:sz w:val="23"/>
          <w:szCs w:val="23"/>
        </w:rPr>
      </w:pPr>
      <w:r>
        <w:rPr>
          <w:rStyle w:val="Strong"/>
          <w:rFonts w:ascii="Helvetica" w:hAnsi="Helvetica"/>
          <w:color w:val="333333"/>
          <w:sz w:val="23"/>
          <w:szCs w:val="23"/>
        </w:rPr>
        <w:t>Mid Power Mode</w:t>
      </w:r>
    </w:p>
    <w:p w:rsidR="004B5E3C" w:rsidRDefault="004B5E3C" w:rsidP="004B5E3C">
      <w:pPr>
        <w:numPr>
          <w:ilvl w:val="1"/>
          <w:numId w:val="1"/>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Speed: 0-1450 RPM</w:t>
      </w:r>
    </w:p>
    <w:p w:rsidR="004B5E3C" w:rsidRDefault="004B5E3C" w:rsidP="004B5E3C">
      <w:pPr>
        <w:numPr>
          <w:ilvl w:val="1"/>
          <w:numId w:val="1"/>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 xml:space="preserve">Tightening Torque: 530 </w:t>
      </w:r>
      <w:proofErr w:type="spellStart"/>
      <w:r>
        <w:rPr>
          <w:rFonts w:ascii="Helvetica" w:hAnsi="Helvetica"/>
          <w:color w:val="333333"/>
          <w:sz w:val="23"/>
          <w:szCs w:val="23"/>
        </w:rPr>
        <w:t>ft-lbs</w:t>
      </w:r>
      <w:proofErr w:type="spellEnd"/>
    </w:p>
    <w:p w:rsidR="004B5E3C" w:rsidRDefault="004B5E3C" w:rsidP="004B5E3C">
      <w:pPr>
        <w:numPr>
          <w:ilvl w:val="1"/>
          <w:numId w:val="1"/>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Shut-off: No</w:t>
      </w:r>
    </w:p>
    <w:p w:rsidR="004B5E3C" w:rsidRDefault="004B5E3C" w:rsidP="004B5E3C">
      <w:pPr>
        <w:numPr>
          <w:ilvl w:val="0"/>
          <w:numId w:val="1"/>
        </w:numPr>
        <w:shd w:val="clear" w:color="auto" w:fill="F2F2F2"/>
        <w:spacing w:before="100" w:beforeAutospacing="1" w:after="100" w:afterAutospacing="1" w:line="300" w:lineRule="atLeast"/>
        <w:ind w:left="375"/>
        <w:rPr>
          <w:rFonts w:ascii="Helvetica" w:hAnsi="Helvetica"/>
          <w:color w:val="333333"/>
          <w:sz w:val="23"/>
          <w:szCs w:val="23"/>
        </w:rPr>
      </w:pPr>
      <w:r>
        <w:rPr>
          <w:rStyle w:val="Strong"/>
          <w:rFonts w:ascii="Helvetica" w:hAnsi="Helvetica"/>
          <w:color w:val="333333"/>
          <w:sz w:val="23"/>
          <w:szCs w:val="23"/>
        </w:rPr>
        <w:t>Max Power Mode</w:t>
      </w:r>
    </w:p>
    <w:p w:rsidR="004B5E3C" w:rsidRDefault="004B5E3C" w:rsidP="004B5E3C">
      <w:pPr>
        <w:numPr>
          <w:ilvl w:val="1"/>
          <w:numId w:val="1"/>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Speed: 0-1900 RPM</w:t>
      </w:r>
    </w:p>
    <w:p w:rsidR="004B5E3C" w:rsidRDefault="004B5E3C" w:rsidP="004B5E3C">
      <w:pPr>
        <w:numPr>
          <w:ilvl w:val="1"/>
          <w:numId w:val="1"/>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 xml:space="preserve">Tightening Torque: 1000 </w:t>
      </w:r>
      <w:proofErr w:type="spellStart"/>
      <w:r>
        <w:rPr>
          <w:rFonts w:ascii="Helvetica" w:hAnsi="Helvetica"/>
          <w:color w:val="333333"/>
          <w:sz w:val="23"/>
          <w:szCs w:val="23"/>
        </w:rPr>
        <w:t>ft-lbs</w:t>
      </w:r>
      <w:proofErr w:type="spellEnd"/>
    </w:p>
    <w:p w:rsidR="004B5E3C" w:rsidRDefault="004B5E3C" w:rsidP="004B5E3C">
      <w:pPr>
        <w:numPr>
          <w:ilvl w:val="1"/>
          <w:numId w:val="1"/>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Shut-off: No</w:t>
      </w:r>
    </w:p>
    <w:p w:rsidR="004B5E3C" w:rsidRPr="004B5E3C" w:rsidRDefault="004B5E3C" w:rsidP="004B5E3C">
      <w:pPr>
        <w:pStyle w:val="Heading2"/>
        <w:shd w:val="clear" w:color="auto" w:fill="F2F2F2"/>
        <w:spacing w:before="150" w:beforeAutospacing="0" w:after="150" w:afterAutospacing="0" w:line="600" w:lineRule="atLeast"/>
        <w:rPr>
          <w:rFonts w:ascii="Arial" w:hAnsi="Arial" w:cs="Arial"/>
          <w:bCs w:val="0"/>
          <w:color w:val="333333"/>
          <w:sz w:val="47"/>
          <w:szCs w:val="47"/>
        </w:rPr>
      </w:pPr>
      <w:r w:rsidRPr="004B5E3C">
        <w:rPr>
          <w:rFonts w:ascii="Arial" w:hAnsi="Arial" w:cs="Arial"/>
          <w:bCs w:val="0"/>
          <w:color w:val="333333"/>
          <w:sz w:val="47"/>
          <w:szCs w:val="47"/>
        </w:rPr>
        <w:lastRenderedPageBreak/>
        <w:t>Ingersoll Rand W7152 Specifications</w:t>
      </w:r>
    </w:p>
    <w:p w:rsidR="004B5E3C" w:rsidRDefault="004B5E3C" w:rsidP="004B5E3C">
      <w:pPr>
        <w:numPr>
          <w:ilvl w:val="0"/>
          <w:numId w:val="2"/>
        </w:numPr>
        <w:shd w:val="clear" w:color="auto" w:fill="F2F2F2"/>
        <w:spacing w:before="100" w:beforeAutospacing="1" w:after="100" w:afterAutospacing="1" w:line="300" w:lineRule="atLeast"/>
        <w:ind w:left="375"/>
        <w:rPr>
          <w:rFonts w:ascii="Helvetica" w:hAnsi="Helvetica" w:cs="Times New Roman"/>
          <w:color w:val="333333"/>
          <w:sz w:val="23"/>
          <w:szCs w:val="23"/>
        </w:rPr>
      </w:pPr>
      <w:r>
        <w:rPr>
          <w:rFonts w:ascii="Helvetica" w:hAnsi="Helvetica"/>
          <w:color w:val="333333"/>
          <w:sz w:val="23"/>
          <w:szCs w:val="23"/>
        </w:rPr>
        <w:t>Model: W7152</w:t>
      </w:r>
    </w:p>
    <w:p w:rsidR="004B5E3C" w:rsidRDefault="004B5E3C" w:rsidP="004B5E3C">
      <w:pPr>
        <w:numPr>
          <w:ilvl w:val="0"/>
          <w:numId w:val="2"/>
        </w:numPr>
        <w:shd w:val="clear" w:color="auto" w:fill="F2F2F2"/>
        <w:spacing w:before="100" w:beforeAutospacing="1" w:after="100" w:afterAutospacing="1" w:line="300" w:lineRule="atLeast"/>
        <w:ind w:left="375"/>
        <w:rPr>
          <w:rFonts w:ascii="Helvetica" w:hAnsi="Helvetica"/>
          <w:color w:val="333333"/>
          <w:sz w:val="23"/>
          <w:szCs w:val="23"/>
        </w:rPr>
      </w:pPr>
      <w:r>
        <w:rPr>
          <w:rFonts w:ascii="Helvetica" w:hAnsi="Helvetica"/>
          <w:color w:val="333333"/>
          <w:sz w:val="23"/>
          <w:szCs w:val="23"/>
        </w:rPr>
        <w:t>Voltage: 20-volt Max (18V Nominal)</w:t>
      </w:r>
    </w:p>
    <w:p w:rsidR="004B5E3C" w:rsidRDefault="004B5E3C" w:rsidP="004B5E3C">
      <w:pPr>
        <w:numPr>
          <w:ilvl w:val="0"/>
          <w:numId w:val="2"/>
        </w:numPr>
        <w:shd w:val="clear" w:color="auto" w:fill="F2F2F2"/>
        <w:spacing w:before="100" w:beforeAutospacing="1" w:after="100" w:afterAutospacing="1" w:line="300" w:lineRule="atLeast"/>
        <w:ind w:left="375"/>
        <w:rPr>
          <w:rFonts w:ascii="Helvetica" w:hAnsi="Helvetica"/>
          <w:color w:val="333333"/>
          <w:sz w:val="23"/>
          <w:szCs w:val="23"/>
        </w:rPr>
      </w:pPr>
      <w:r>
        <w:rPr>
          <w:rFonts w:ascii="Helvetica" w:hAnsi="Helvetica"/>
          <w:color w:val="333333"/>
          <w:sz w:val="23"/>
          <w:szCs w:val="23"/>
        </w:rPr>
        <w:t>Anvil: 1/2″ Retaining Ring</w:t>
      </w:r>
    </w:p>
    <w:p w:rsidR="004B5E3C" w:rsidRDefault="004B5E3C" w:rsidP="004B5E3C">
      <w:pPr>
        <w:numPr>
          <w:ilvl w:val="0"/>
          <w:numId w:val="2"/>
        </w:numPr>
        <w:shd w:val="clear" w:color="auto" w:fill="F2F2F2"/>
        <w:spacing w:before="100" w:beforeAutospacing="1" w:after="100" w:afterAutospacing="1" w:line="300" w:lineRule="atLeast"/>
        <w:ind w:left="375"/>
        <w:rPr>
          <w:rFonts w:ascii="Helvetica" w:hAnsi="Helvetica"/>
          <w:color w:val="333333"/>
          <w:sz w:val="23"/>
          <w:szCs w:val="23"/>
        </w:rPr>
      </w:pPr>
      <w:r>
        <w:rPr>
          <w:rFonts w:ascii="Helvetica" w:hAnsi="Helvetica"/>
          <w:color w:val="333333"/>
          <w:sz w:val="23"/>
          <w:szCs w:val="23"/>
        </w:rPr>
        <w:t>Impacts Per Minute: 2450</w:t>
      </w:r>
    </w:p>
    <w:p w:rsidR="004B5E3C" w:rsidRDefault="004B5E3C" w:rsidP="004B5E3C">
      <w:pPr>
        <w:numPr>
          <w:ilvl w:val="0"/>
          <w:numId w:val="2"/>
        </w:numPr>
        <w:shd w:val="clear" w:color="auto" w:fill="F2F2F2"/>
        <w:spacing w:before="100" w:beforeAutospacing="1" w:after="100" w:afterAutospacing="1" w:line="300" w:lineRule="atLeast"/>
        <w:ind w:left="375"/>
        <w:rPr>
          <w:rFonts w:ascii="Helvetica" w:hAnsi="Helvetica"/>
          <w:color w:val="333333"/>
          <w:sz w:val="23"/>
          <w:szCs w:val="23"/>
        </w:rPr>
      </w:pPr>
      <w:r>
        <w:rPr>
          <w:rFonts w:ascii="Helvetica" w:hAnsi="Helvetica"/>
          <w:color w:val="333333"/>
          <w:sz w:val="23"/>
          <w:szCs w:val="23"/>
        </w:rPr>
        <w:t xml:space="preserve">Max Tightening Torque: 1000 </w:t>
      </w:r>
      <w:proofErr w:type="spellStart"/>
      <w:r>
        <w:rPr>
          <w:rFonts w:ascii="Helvetica" w:hAnsi="Helvetica"/>
          <w:color w:val="333333"/>
          <w:sz w:val="23"/>
          <w:szCs w:val="23"/>
        </w:rPr>
        <w:t>ft-lbs</w:t>
      </w:r>
      <w:proofErr w:type="spellEnd"/>
    </w:p>
    <w:p w:rsidR="004B5E3C" w:rsidRDefault="004B5E3C" w:rsidP="004B5E3C">
      <w:pPr>
        <w:numPr>
          <w:ilvl w:val="0"/>
          <w:numId w:val="2"/>
        </w:numPr>
        <w:shd w:val="clear" w:color="auto" w:fill="F2F2F2"/>
        <w:spacing w:before="100" w:beforeAutospacing="1" w:after="100" w:afterAutospacing="1" w:line="300" w:lineRule="atLeast"/>
        <w:ind w:left="375"/>
        <w:rPr>
          <w:rFonts w:ascii="Helvetica" w:hAnsi="Helvetica"/>
          <w:color w:val="333333"/>
          <w:sz w:val="23"/>
          <w:szCs w:val="23"/>
        </w:rPr>
      </w:pPr>
      <w:r>
        <w:rPr>
          <w:rFonts w:ascii="Helvetica" w:hAnsi="Helvetica"/>
          <w:color w:val="333333"/>
          <w:sz w:val="23"/>
          <w:szCs w:val="23"/>
        </w:rPr>
        <w:t xml:space="preserve">Nut-Busting Torque: 1500 </w:t>
      </w:r>
      <w:proofErr w:type="spellStart"/>
      <w:r>
        <w:rPr>
          <w:rFonts w:ascii="Helvetica" w:hAnsi="Helvetica"/>
          <w:color w:val="333333"/>
          <w:sz w:val="23"/>
          <w:szCs w:val="23"/>
        </w:rPr>
        <w:t>ft-lbs</w:t>
      </w:r>
      <w:proofErr w:type="spellEnd"/>
    </w:p>
    <w:p w:rsidR="004B5E3C" w:rsidRDefault="004B5E3C" w:rsidP="004B5E3C">
      <w:pPr>
        <w:numPr>
          <w:ilvl w:val="0"/>
          <w:numId w:val="2"/>
        </w:numPr>
        <w:shd w:val="clear" w:color="auto" w:fill="F2F2F2"/>
        <w:spacing w:before="100" w:beforeAutospacing="1" w:after="100" w:afterAutospacing="1" w:line="300" w:lineRule="atLeast"/>
        <w:ind w:left="375"/>
        <w:rPr>
          <w:rFonts w:ascii="Helvetica" w:hAnsi="Helvetica"/>
          <w:color w:val="333333"/>
          <w:sz w:val="23"/>
          <w:szCs w:val="23"/>
        </w:rPr>
      </w:pPr>
      <w:r>
        <w:rPr>
          <w:rFonts w:ascii="Helvetica" w:hAnsi="Helvetica"/>
          <w:color w:val="333333"/>
          <w:sz w:val="23"/>
          <w:szCs w:val="23"/>
        </w:rPr>
        <w:t>No-Load Speed: 0-1900 RPM</w:t>
      </w:r>
    </w:p>
    <w:p w:rsidR="004B5E3C" w:rsidRDefault="004B5E3C" w:rsidP="004B5E3C">
      <w:pPr>
        <w:numPr>
          <w:ilvl w:val="0"/>
          <w:numId w:val="2"/>
        </w:numPr>
        <w:shd w:val="clear" w:color="auto" w:fill="F2F2F2"/>
        <w:spacing w:before="100" w:beforeAutospacing="1" w:after="100" w:afterAutospacing="1" w:line="300" w:lineRule="atLeast"/>
        <w:ind w:left="375"/>
        <w:rPr>
          <w:rFonts w:ascii="Helvetica" w:hAnsi="Helvetica"/>
          <w:color w:val="333333"/>
          <w:sz w:val="23"/>
          <w:szCs w:val="23"/>
        </w:rPr>
      </w:pPr>
      <w:r>
        <w:rPr>
          <w:rFonts w:ascii="Helvetica" w:hAnsi="Helvetica"/>
          <w:color w:val="333333"/>
          <w:sz w:val="23"/>
          <w:szCs w:val="23"/>
        </w:rPr>
        <w:t xml:space="preserve">Weight (Tool &amp; Battery): 7.6 </w:t>
      </w:r>
      <w:proofErr w:type="spellStart"/>
      <w:r>
        <w:rPr>
          <w:rFonts w:ascii="Helvetica" w:hAnsi="Helvetica"/>
          <w:color w:val="333333"/>
          <w:sz w:val="23"/>
          <w:szCs w:val="23"/>
        </w:rPr>
        <w:t>lbs</w:t>
      </w:r>
      <w:proofErr w:type="spellEnd"/>
    </w:p>
    <w:p w:rsidR="004B5E3C" w:rsidRDefault="004B5E3C" w:rsidP="004B5E3C">
      <w:pPr>
        <w:numPr>
          <w:ilvl w:val="0"/>
          <w:numId w:val="2"/>
        </w:numPr>
        <w:shd w:val="clear" w:color="auto" w:fill="F2F2F2"/>
        <w:spacing w:before="100" w:beforeAutospacing="1" w:after="100" w:afterAutospacing="1" w:line="300" w:lineRule="atLeast"/>
        <w:ind w:left="375"/>
        <w:rPr>
          <w:rFonts w:ascii="Helvetica" w:hAnsi="Helvetica"/>
          <w:color w:val="333333"/>
          <w:sz w:val="23"/>
          <w:szCs w:val="23"/>
        </w:rPr>
      </w:pPr>
      <w:r>
        <w:rPr>
          <w:rFonts w:ascii="Helvetica" w:hAnsi="Helvetica"/>
          <w:color w:val="333333"/>
          <w:sz w:val="23"/>
          <w:szCs w:val="23"/>
        </w:rPr>
        <w:t>Length Tip to Tail: 8.1″</w:t>
      </w:r>
    </w:p>
    <w:p w:rsidR="004B5E3C" w:rsidRDefault="004B5E3C" w:rsidP="004B5E3C">
      <w:pPr>
        <w:numPr>
          <w:ilvl w:val="0"/>
          <w:numId w:val="2"/>
        </w:numPr>
        <w:shd w:val="clear" w:color="auto" w:fill="F2F2F2"/>
        <w:spacing w:before="100" w:beforeAutospacing="1" w:after="100" w:afterAutospacing="1" w:line="300" w:lineRule="atLeast"/>
        <w:ind w:left="375"/>
        <w:rPr>
          <w:rFonts w:ascii="Helvetica" w:hAnsi="Helvetica"/>
          <w:color w:val="333333"/>
          <w:sz w:val="23"/>
          <w:szCs w:val="23"/>
        </w:rPr>
      </w:pPr>
      <w:r>
        <w:rPr>
          <w:rFonts w:ascii="Helvetica" w:hAnsi="Helvetica"/>
          <w:color w:val="333333"/>
          <w:sz w:val="23"/>
          <w:szCs w:val="23"/>
        </w:rPr>
        <w:t>MSRP</w:t>
      </w:r>
    </w:p>
    <w:p w:rsidR="004B5E3C" w:rsidRDefault="004B5E3C" w:rsidP="004B5E3C">
      <w:pPr>
        <w:numPr>
          <w:ilvl w:val="1"/>
          <w:numId w:val="2"/>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W7152: $515 (Bare Tool)</w:t>
      </w:r>
    </w:p>
    <w:p w:rsidR="004B5E3C" w:rsidRDefault="004B5E3C" w:rsidP="004B5E3C">
      <w:pPr>
        <w:numPr>
          <w:ilvl w:val="1"/>
          <w:numId w:val="2"/>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W7152-K12: $732 (1 – 5.0Ah Battery, Charger, and tool bag)</w:t>
      </w:r>
    </w:p>
    <w:p w:rsidR="004B5E3C" w:rsidRDefault="004B5E3C" w:rsidP="004B5E3C">
      <w:pPr>
        <w:numPr>
          <w:ilvl w:val="1"/>
          <w:numId w:val="2"/>
        </w:numPr>
        <w:shd w:val="clear" w:color="auto" w:fill="F2F2F2"/>
        <w:spacing w:before="100" w:beforeAutospacing="1" w:after="100" w:afterAutospacing="1" w:line="300" w:lineRule="atLeast"/>
        <w:ind w:left="750"/>
        <w:rPr>
          <w:rFonts w:ascii="Helvetica" w:hAnsi="Helvetica"/>
          <w:color w:val="333333"/>
          <w:sz w:val="23"/>
          <w:szCs w:val="23"/>
        </w:rPr>
      </w:pPr>
      <w:r>
        <w:rPr>
          <w:rFonts w:ascii="Helvetica" w:hAnsi="Helvetica"/>
          <w:color w:val="333333"/>
          <w:sz w:val="23"/>
          <w:szCs w:val="23"/>
        </w:rPr>
        <w:t>W7152-K22: $832 (2 – 5.0Ah Batteries, Charger, and tool bag)</w:t>
      </w:r>
    </w:p>
    <w:p w:rsidR="004B5E3C" w:rsidRDefault="004B5E3C" w:rsidP="004B5E3C">
      <w:pPr>
        <w:numPr>
          <w:ilvl w:val="0"/>
          <w:numId w:val="2"/>
        </w:numPr>
        <w:shd w:val="clear" w:color="auto" w:fill="F2F2F2"/>
        <w:spacing w:before="100" w:beforeAutospacing="1" w:after="100" w:afterAutospacing="1" w:line="300" w:lineRule="atLeast"/>
        <w:ind w:left="375"/>
        <w:rPr>
          <w:rFonts w:ascii="Helvetica" w:hAnsi="Helvetica"/>
          <w:color w:val="333333"/>
          <w:sz w:val="23"/>
          <w:szCs w:val="23"/>
        </w:rPr>
      </w:pPr>
      <w:r>
        <w:rPr>
          <w:rFonts w:ascii="Helvetica" w:hAnsi="Helvetica"/>
          <w:color w:val="333333"/>
          <w:sz w:val="23"/>
          <w:szCs w:val="23"/>
        </w:rPr>
        <w:t>Release Date: September 2018</w:t>
      </w:r>
    </w:p>
    <w:p w:rsidR="004B5E3C" w:rsidRDefault="004B5E3C" w:rsidP="0024360D">
      <w:pPr>
        <w:pStyle w:val="NormalWeb"/>
        <w:shd w:val="clear" w:color="auto" w:fill="F2F2F2"/>
        <w:spacing w:before="0" w:beforeAutospacing="0" w:after="300" w:afterAutospacing="0"/>
        <w:rPr>
          <w:rFonts w:ascii="Helvetica" w:hAnsi="Helvetica"/>
          <w:color w:val="333333"/>
          <w:sz w:val="23"/>
          <w:szCs w:val="23"/>
        </w:rPr>
      </w:pPr>
    </w:p>
    <w:p w:rsidR="0024360D" w:rsidRPr="0024360D" w:rsidRDefault="0024360D" w:rsidP="0024360D">
      <w:pPr>
        <w:shd w:val="clear" w:color="auto" w:fill="F2F2F2"/>
        <w:spacing w:after="300" w:line="240" w:lineRule="auto"/>
        <w:rPr>
          <w:rFonts w:ascii="Helvetica" w:eastAsia="Times New Roman" w:hAnsi="Helvetica" w:cs="Times New Roman"/>
          <w:color w:val="333333"/>
          <w:sz w:val="23"/>
          <w:szCs w:val="23"/>
        </w:rPr>
      </w:pPr>
    </w:p>
    <w:p w:rsidR="0024360D" w:rsidRPr="0024360D" w:rsidRDefault="0024360D" w:rsidP="0024360D">
      <w:pPr>
        <w:rPr>
          <w:rFonts w:ascii="Lucida Sans" w:hAnsi="Lucida Sans"/>
          <w:sz w:val="28"/>
        </w:rPr>
      </w:pPr>
    </w:p>
    <w:sectPr w:rsidR="0024360D" w:rsidRPr="0024360D" w:rsidSect="008E32B0">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81F72"/>
    <w:multiLevelType w:val="multilevel"/>
    <w:tmpl w:val="34D89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F1F1C"/>
    <w:multiLevelType w:val="multilevel"/>
    <w:tmpl w:val="4E0EF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0D"/>
    <w:rsid w:val="0012104B"/>
    <w:rsid w:val="0024360D"/>
    <w:rsid w:val="00374990"/>
    <w:rsid w:val="004B5E3C"/>
    <w:rsid w:val="00615D58"/>
    <w:rsid w:val="008E32B0"/>
    <w:rsid w:val="009C15F5"/>
    <w:rsid w:val="00D7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36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436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0D"/>
    <w:rPr>
      <w:rFonts w:ascii="Tahoma" w:hAnsi="Tahoma" w:cs="Tahoma"/>
      <w:sz w:val="16"/>
      <w:szCs w:val="16"/>
    </w:rPr>
  </w:style>
  <w:style w:type="character" w:customStyle="1" w:styleId="Heading2Char">
    <w:name w:val="Heading 2 Char"/>
    <w:basedOn w:val="DefaultParagraphFont"/>
    <w:link w:val="Heading2"/>
    <w:uiPriority w:val="9"/>
    <w:rsid w:val="002436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3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4360D"/>
    <w:rPr>
      <w:rFonts w:asciiTheme="majorHAnsi" w:eastAsiaTheme="majorEastAsia" w:hAnsiTheme="majorHAnsi" w:cstheme="majorBidi"/>
      <w:b/>
      <w:bCs/>
      <w:color w:val="4F81BD" w:themeColor="accent1"/>
    </w:rPr>
  </w:style>
  <w:style w:type="paragraph" w:customStyle="1" w:styleId="wp-caption-text">
    <w:name w:val="wp-caption-text"/>
    <w:basedOn w:val="Normal"/>
    <w:rsid w:val="002436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E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36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436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0D"/>
    <w:rPr>
      <w:rFonts w:ascii="Tahoma" w:hAnsi="Tahoma" w:cs="Tahoma"/>
      <w:sz w:val="16"/>
      <w:szCs w:val="16"/>
    </w:rPr>
  </w:style>
  <w:style w:type="character" w:customStyle="1" w:styleId="Heading2Char">
    <w:name w:val="Heading 2 Char"/>
    <w:basedOn w:val="DefaultParagraphFont"/>
    <w:link w:val="Heading2"/>
    <w:uiPriority w:val="9"/>
    <w:rsid w:val="002436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3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4360D"/>
    <w:rPr>
      <w:rFonts w:asciiTheme="majorHAnsi" w:eastAsiaTheme="majorEastAsia" w:hAnsiTheme="majorHAnsi" w:cstheme="majorBidi"/>
      <w:b/>
      <w:bCs/>
      <w:color w:val="4F81BD" w:themeColor="accent1"/>
    </w:rPr>
  </w:style>
  <w:style w:type="paragraph" w:customStyle="1" w:styleId="wp-caption-text">
    <w:name w:val="wp-caption-text"/>
    <w:basedOn w:val="Normal"/>
    <w:rsid w:val="002436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06836">
      <w:bodyDiv w:val="1"/>
      <w:marLeft w:val="0"/>
      <w:marRight w:val="0"/>
      <w:marTop w:val="0"/>
      <w:marBottom w:val="0"/>
      <w:divBdr>
        <w:top w:val="none" w:sz="0" w:space="0" w:color="auto"/>
        <w:left w:val="none" w:sz="0" w:space="0" w:color="auto"/>
        <w:bottom w:val="none" w:sz="0" w:space="0" w:color="auto"/>
        <w:right w:val="none" w:sz="0" w:space="0" w:color="auto"/>
      </w:divBdr>
      <w:divsChild>
        <w:div w:id="959536621">
          <w:marLeft w:val="360"/>
          <w:marRight w:val="0"/>
          <w:marTop w:val="105"/>
          <w:marBottom w:val="0"/>
          <w:divBdr>
            <w:top w:val="none" w:sz="0" w:space="0" w:color="auto"/>
            <w:left w:val="none" w:sz="0" w:space="0" w:color="auto"/>
            <w:bottom w:val="none" w:sz="0" w:space="0" w:color="auto"/>
            <w:right w:val="none" w:sz="0" w:space="0" w:color="auto"/>
          </w:divBdr>
        </w:div>
      </w:divsChild>
    </w:div>
    <w:div w:id="1668900637">
      <w:bodyDiv w:val="1"/>
      <w:marLeft w:val="0"/>
      <w:marRight w:val="0"/>
      <w:marTop w:val="0"/>
      <w:marBottom w:val="0"/>
      <w:divBdr>
        <w:top w:val="none" w:sz="0" w:space="0" w:color="auto"/>
        <w:left w:val="none" w:sz="0" w:space="0" w:color="auto"/>
        <w:bottom w:val="none" w:sz="0" w:space="0" w:color="auto"/>
        <w:right w:val="none" w:sz="0" w:space="0" w:color="auto"/>
      </w:divBdr>
    </w:div>
    <w:div w:id="19461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bmccandless</dc:creator>
  <cp:lastModifiedBy>bmccandless</cp:lastModifiedBy>
  <cp:revision>2</cp:revision>
  <dcterms:created xsi:type="dcterms:W3CDTF">2019-01-18T16:51:00Z</dcterms:created>
  <dcterms:modified xsi:type="dcterms:W3CDTF">2019-01-18T16:51:00Z</dcterms:modified>
</cp:coreProperties>
</file>